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0FF28" w14:textId="3498AF3D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>
        <w:rPr>
          <w:rFonts w:ascii="Arial" w:hAnsi="Arial" w:cs="Arial"/>
          <w:b/>
          <w:sz w:val="24"/>
          <w:szCs w:val="24"/>
        </w:rPr>
        <w:t>6</w:t>
      </w:r>
      <w:r w:rsidR="00417727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/2024</w:t>
      </w:r>
    </w:p>
    <w:p w14:paraId="4389833D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D7C8F9C" w14:textId="2C75D8C6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/>
          <w:b/>
          <w:sz w:val="24"/>
          <w:szCs w:val="24"/>
        </w:rPr>
        <w:t xml:space="preserve"> maja 2024 r.</w:t>
      </w:r>
    </w:p>
    <w:p w14:paraId="7E9DFBFB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DD8C1C0" w14:textId="77777777" w:rsidR="005B4523" w:rsidRDefault="005B4523" w:rsidP="005B4523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8D9613" w14:textId="4832C373" w:rsidR="005B4523" w:rsidRPr="00B17BEE" w:rsidRDefault="005B4523" w:rsidP="005B4523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i członków rady sołeckiej na nową kadencję w sołectwie </w:t>
      </w:r>
      <w:r>
        <w:rPr>
          <w:rFonts w:ascii="Arial" w:hAnsi="Arial" w:cs="Arial"/>
          <w:b/>
          <w:sz w:val="24"/>
          <w:szCs w:val="24"/>
        </w:rPr>
        <w:t>Rokitnica</w:t>
      </w:r>
    </w:p>
    <w:p w14:paraId="05C34101" w14:textId="77777777" w:rsidR="005B4523" w:rsidRDefault="005B4523" w:rsidP="005B4523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2EA17EA2" w14:textId="4E4DA93B" w:rsidR="005B4523" w:rsidRPr="001C501B" w:rsidRDefault="005B4523" w:rsidP="005B4523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XXVI/20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7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/2012 Rady Gminy Skąpe z dnia 14 grudnia 2012r. w sprawie statutu sołectwa Radoszyn (Dz. Urz. Woj. Lubuskiego poz. 2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861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zm. 2021r. poz. 164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83DA55" w14:textId="77777777" w:rsidR="005B4523" w:rsidRPr="001C501B" w:rsidRDefault="005B4523" w:rsidP="005B4523">
      <w:pPr>
        <w:rPr>
          <w:rFonts w:ascii="Times New Roman" w:hAnsi="Times New Roman"/>
          <w:bCs/>
          <w:sz w:val="20"/>
        </w:rPr>
      </w:pPr>
    </w:p>
    <w:p w14:paraId="515B9B50" w14:textId="6F14C865" w:rsidR="005B4523" w:rsidRDefault="005B4523" w:rsidP="005B452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>
        <w:rPr>
          <w:rFonts w:ascii="Arial" w:hAnsi="Arial" w:cs="Arial"/>
          <w:bCs/>
          <w:sz w:val="24"/>
          <w:szCs w:val="24"/>
        </w:rPr>
        <w:t>Rokitnica</w:t>
      </w:r>
      <w:r>
        <w:rPr>
          <w:rFonts w:ascii="Arial" w:hAnsi="Arial" w:cs="Arial"/>
          <w:bCs/>
          <w:sz w:val="24"/>
          <w:szCs w:val="24"/>
        </w:rPr>
        <w:t>.</w:t>
      </w:r>
    </w:p>
    <w:p w14:paraId="42621AE3" w14:textId="3C5B0331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447C79">
        <w:rPr>
          <w:rFonts w:ascii="Arial" w:hAnsi="Arial" w:cs="Arial"/>
          <w:b/>
          <w:sz w:val="24"/>
          <w:szCs w:val="24"/>
        </w:rPr>
        <w:t>§ 2</w:t>
      </w:r>
      <w:r>
        <w:rPr>
          <w:rFonts w:ascii="Arial" w:hAnsi="Arial" w:cs="Arial"/>
          <w:bCs/>
          <w:sz w:val="24"/>
          <w:szCs w:val="24"/>
        </w:rPr>
        <w:t>. Wybory odbędą się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>
        <w:rPr>
          <w:rFonts w:ascii="Arial" w:hAnsi="Arial" w:cs="Arial"/>
          <w:bCs/>
          <w:sz w:val="24"/>
          <w:szCs w:val="24"/>
        </w:rPr>
        <w:t>3 czerwca</w:t>
      </w:r>
      <w:r w:rsidRPr="00E74C6D">
        <w:rPr>
          <w:rFonts w:ascii="Arial" w:hAnsi="Arial" w:cs="Arial"/>
          <w:bCs/>
          <w:sz w:val="24"/>
          <w:szCs w:val="24"/>
        </w:rPr>
        <w:t xml:space="preserve"> 2024r. o godz</w:t>
      </w:r>
      <w:r>
        <w:rPr>
          <w:rFonts w:ascii="Arial" w:hAnsi="Arial" w:cs="Arial"/>
          <w:sz w:val="24"/>
          <w:szCs w:val="24"/>
        </w:rPr>
        <w:t>. 17:</w:t>
      </w:r>
      <w:r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0 w </w:t>
      </w:r>
      <w:r>
        <w:rPr>
          <w:rFonts w:ascii="Arial" w:hAnsi="Arial" w:cs="Arial"/>
          <w:sz w:val="24"/>
          <w:szCs w:val="24"/>
        </w:rPr>
        <w:t>świetlicy wiejskiej w Rokitnicy</w:t>
      </w:r>
      <w:r>
        <w:rPr>
          <w:rFonts w:ascii="Arial" w:hAnsi="Arial" w:cs="Arial"/>
          <w:sz w:val="24"/>
          <w:szCs w:val="24"/>
        </w:rPr>
        <w:t>.</w:t>
      </w:r>
    </w:p>
    <w:p w14:paraId="48AE539A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1C501B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62CA0C51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 xml:space="preserve">§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E74C6D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7C47634D" w14:textId="77777777" w:rsidR="005B4523" w:rsidRDefault="005B4523" w:rsidP="005B4523">
      <w:pPr>
        <w:jc w:val="both"/>
        <w:rPr>
          <w:rFonts w:ascii="Arial" w:hAnsi="Arial" w:cs="Arial"/>
          <w:sz w:val="24"/>
          <w:szCs w:val="24"/>
        </w:rPr>
      </w:pPr>
    </w:p>
    <w:p w14:paraId="59B9860B" w14:textId="77777777" w:rsidR="005B4523" w:rsidRDefault="005B4523" w:rsidP="005B452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3D58449D" w14:textId="77777777" w:rsidR="005B4523" w:rsidRDefault="005B4523" w:rsidP="005B4523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7E4D1518" w14:textId="77777777" w:rsidR="005B4523" w:rsidRDefault="005B4523" w:rsidP="005B4523"/>
    <w:p w14:paraId="0DCEB452" w14:textId="77777777" w:rsidR="00795383" w:rsidRDefault="00795383"/>
    <w:sectPr w:rsidR="00795383" w:rsidSect="005B45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23"/>
    <w:rsid w:val="001F1522"/>
    <w:rsid w:val="00417727"/>
    <w:rsid w:val="005B4523"/>
    <w:rsid w:val="00795383"/>
    <w:rsid w:val="00C5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8B7F"/>
  <w15:chartTrackingRefBased/>
  <w15:docId w15:val="{7B097334-A18D-4386-B34B-C05D40F2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52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B452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636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dcterms:created xsi:type="dcterms:W3CDTF">2024-05-21T08:04:00Z</dcterms:created>
  <dcterms:modified xsi:type="dcterms:W3CDTF">2024-05-21T08:08:00Z</dcterms:modified>
</cp:coreProperties>
</file>